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3C4213">
      <w:pPr>
        <w:pStyle w:val="2"/>
        <w:spacing w:line="240" w:lineRule="auto"/>
        <w:jc w:val="center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化学实验安全虚拟仿真系统及2024春季学期自然中心实验室安全教育准入课程学习</w:t>
      </w:r>
      <w:r>
        <w:rPr>
          <w:rFonts w:hint="eastAsia" w:ascii="微软雅黑" w:hAnsi="微软雅黑" w:eastAsia="微软雅黑" w:cs="微软雅黑"/>
          <w:sz w:val="30"/>
          <w:szCs w:val="30"/>
        </w:rPr>
        <w:t>简易操作指南</w:t>
      </w:r>
    </w:p>
    <w:p w14:paraId="74C48FB1">
      <w:pPr>
        <w:pStyle w:val="2"/>
        <w:spacing w:line="240" w:lineRule="auto"/>
        <w:jc w:val="center"/>
        <w:rPr>
          <w:rFonts w:ascii="微软雅黑" w:hAnsi="微软雅黑" w:eastAsia="微软雅黑" w:cs="微软雅黑"/>
          <w:sz w:val="30"/>
          <w:szCs w:val="30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>(建议使用谷歌或火狐浏览器)</w:t>
      </w:r>
    </w:p>
    <w:p w14:paraId="6ACDF0E4">
      <w:pPr>
        <w:pStyle w:val="3"/>
        <w:numPr>
          <w:ilvl w:val="0"/>
          <w:numId w:val="1"/>
        </w:numPr>
        <w:spacing w:line="240" w:lineRule="auto"/>
        <w:rPr>
          <w:rFonts w:ascii="微软雅黑" w:hAnsi="微软雅黑" w:eastAsia="微软雅黑" w:cs="微软雅黑"/>
          <w:sz w:val="28"/>
          <w:szCs w:val="28"/>
        </w:rPr>
      </w:pPr>
      <w:bookmarkStart w:id="0" w:name="_Toc19274"/>
      <w:bookmarkStart w:id="1" w:name="_Toc11286"/>
      <w:r>
        <w:rPr>
          <w:rFonts w:hint="eastAsia" w:ascii="微软雅黑" w:hAnsi="微软雅黑" w:eastAsia="微软雅黑" w:cs="微软雅黑"/>
          <w:sz w:val="28"/>
          <w:szCs w:val="28"/>
        </w:rPr>
        <w:t>登录</w:t>
      </w:r>
      <w:bookmarkEnd w:id="0"/>
      <w:bookmarkEnd w:id="1"/>
    </w:p>
    <w:p w14:paraId="2489C585">
      <w:pPr>
        <w:pStyle w:val="3"/>
        <w:spacing w:line="24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default" w:ascii="Calibri" w:hAnsi="Calibri" w:eastAsia="微软雅黑" w:cs="Calibri"/>
          <w:sz w:val="24"/>
          <w:szCs w:val="24"/>
        </w:rPr>
        <w:t>①</w:t>
      </w:r>
      <w:r>
        <w:rPr>
          <w:rFonts w:hint="eastAsia" w:ascii="微软雅黑" w:hAnsi="微软雅黑" w:eastAsia="微软雅黑" w:cs="微软雅黑"/>
          <w:sz w:val="24"/>
          <w:szCs w:val="24"/>
        </w:rPr>
        <w:t>从校园网站（www.ustb.edu.cn）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公共服务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进入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服务网</w:t>
      </w:r>
      <w:r>
        <w:rPr>
          <w:rFonts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 w14:paraId="639096C5">
      <w:pPr>
        <w:spacing w:line="360" w:lineRule="auto"/>
      </w:pPr>
      <w:bookmarkStart w:id="2" w:name="_GoBack"/>
      <w:r>
        <w:drawing>
          <wp:inline distT="0" distB="0" distL="114300" distR="114300">
            <wp:extent cx="5260975" cy="2339340"/>
            <wp:effectExtent l="0" t="0" r="15875" b="3810"/>
            <wp:docPr id="14" name="图片 14" descr="5f926aa459069eea5dc5644dcb6c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f926aa459069eea5dc5644dcb6c6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843280</wp:posOffset>
                </wp:positionV>
                <wp:extent cx="459105" cy="111125"/>
                <wp:effectExtent l="9525" t="9525" r="2667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9105" cy="111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69.55pt;margin-top:66.4pt;height:8.75pt;width:36.15pt;z-index:251659264;v-text-anchor:middle;mso-width-relative:page;mso-height-relative:page;" filled="f" stroked="t" coordsize="21600,21600" o:gfxdata="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GsVhEDWAAAACwEAAA8AAAAAAAAAAQAgAAAAIgAAAGRycy9kb3ducmV2&#10;LnhtbFBLAQIUABQAAAAIAIdO4kDdMKFScAIAANQEAAAOAAAAAAAAAAEAIAAAACUBAABkcnMvZTJv&#10;RG9jLnhtbFBLBQYAAAAABgAGAFkBAAAH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5AD7AFD"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图1</w:t>
      </w:r>
    </w:p>
    <w:p w14:paraId="6964BBBC">
      <w:pPr>
        <w:spacing w:line="360" w:lineRule="auto"/>
        <w:jc w:val="center"/>
      </w:pPr>
      <w:r>
        <w:rPr>
          <w:rFonts w:hint="default" w:ascii="Calibri" w:hAnsi="Calibri" w:eastAsia="微软雅黑" w:cs="Calibri"/>
          <w:sz w:val="24"/>
          <w:szCs w:val="24"/>
        </w:rPr>
        <w:t>②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进入“服务网”后扫二维码或输入账号密码进入（如图2）。</w:t>
      </w:r>
      <w:r>
        <w:drawing>
          <wp:inline distT="0" distB="0" distL="114300" distR="114300">
            <wp:extent cx="4575175" cy="2478405"/>
            <wp:effectExtent l="0" t="0" r="15875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2ABB"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图2</w:t>
      </w:r>
    </w:p>
    <w:p w14:paraId="190F29CC">
      <w:pPr>
        <w:spacing w:line="360" w:lineRule="auto"/>
        <w:jc w:val="both"/>
      </w:pPr>
      <w:r>
        <w:rPr>
          <w:rFonts w:hint="default" w:ascii="Calibri" w:hAnsi="Calibri" w:eastAsia="微软雅黑" w:cs="Calibri"/>
          <w:sz w:val="24"/>
          <w:szCs w:val="24"/>
        </w:rPr>
        <w:t>③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在页面选择“更多”选项（如图3）</w:t>
      </w:r>
    </w:p>
    <w:p w14:paraId="3E587816">
      <w:pPr>
        <w:spacing w:line="360" w:lineRule="auto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3808730</wp:posOffset>
                </wp:positionH>
                <wp:positionV relativeFrom="paragraph">
                  <wp:posOffset>1375410</wp:posOffset>
                </wp:positionV>
                <wp:extent cx="354965" cy="361315"/>
                <wp:effectExtent l="9525" t="9525" r="16510" b="101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4965" cy="361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99.9pt;margin-top:108.3pt;height:28.45pt;width:27.95pt;z-index:251661312;v-text-anchor:middle;mso-width-relative:page;mso-height-relative:page;" filled="f" stroked="t" coordsize="21600,21600" o:gfxdata="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mbf711wAAAAsBAAAPAAAAAAAAAAEAIAAAACIAAABkcnMvZG93&#10;bnJldi54bWxQSwECFAAUAAAACACHTuJAkZeAVnMCAADW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853055"/>
            <wp:effectExtent l="0" t="0" r="10160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-312" b="3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C633"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图3</w:t>
      </w:r>
    </w:p>
    <w:p w14:paraId="644A84E3">
      <w:pPr>
        <w:spacing w:line="360" w:lineRule="auto"/>
        <w:jc w:val="both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微软雅黑" w:cs="Calibri"/>
          <w:sz w:val="24"/>
          <w:szCs w:val="24"/>
        </w:rPr>
        <w:t>④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进入“实验室安全教育虚拟仿真”平台.点击“实验室安全教育虚拟仿真”（如图4）登录平台首页。</w:t>
      </w:r>
    </w:p>
    <w:p w14:paraId="4B64A40C"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2551430</wp:posOffset>
                </wp:positionV>
                <wp:extent cx="1183640" cy="334010"/>
                <wp:effectExtent l="0" t="0" r="1714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3614" cy="333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12.2pt;margin-top:200.9pt;height:26.3pt;width:93.2pt;z-index:251660288;v-text-anchor:middle;mso-width-relative:page;mso-height-relative:page;" filled="f" stroked="t" coordsize="21600,21600" o:gfxdata="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E8lsN1QAAAAsBAAAPAAAAAAAAAAEAIAAAACIAAABkcnMvZG93bnJl&#10;di54bWxQSwECFAAUAAAACACHTuJApCeIdXICAADXBAAADgAAAAAAAAABACAAAAAk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3531235"/>
            <wp:effectExtent l="0" t="0" r="10160" b="1206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3B00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图4</w:t>
      </w:r>
    </w:p>
    <w:p w14:paraId="468A9205">
      <w:pPr>
        <w:spacing w:line="360" w:lineRule="auto"/>
      </w:pPr>
    </w:p>
    <w:p w14:paraId="430990FA">
      <w:pPr>
        <w:spacing w:line="360" w:lineRule="auto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2024380</wp:posOffset>
                </wp:positionV>
                <wp:extent cx="781050" cy="905510"/>
                <wp:effectExtent l="9525" t="9525" r="9525" b="1841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1050" cy="905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0F1F7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01pt;margin-top:159.4pt;height:71.3pt;width:61.5pt;z-index:251663360;v-text-anchor:middle;mso-width-relative:page;mso-height-relative:page;" filled="f" stroked="t" coordsize="21600,21600" o:gfxdata="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Bh2ctcAAAALAQAADwAAAAAAAAABACAAAAAiAAAAZHJz&#10;L2Rvd25yZXYueG1sUEsBAhQAFAAAAAgAh07iQPOghMd3AgAA4QQAAA4AAAAAAAAAAQAgAAAAJg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6260F1F7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2023110</wp:posOffset>
                </wp:positionV>
                <wp:extent cx="768350" cy="882015"/>
                <wp:effectExtent l="9525" t="9525" r="22225" b="2286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8350" cy="882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07.3pt;margin-top:159.3pt;height:69.45pt;width:60.5pt;z-index:251665408;v-text-anchor:middle;mso-width-relative:page;mso-height-relative:page;" filled="f" stroked="t" coordsize="21600,21600" o:gfxdata="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NQ0282AAAAAsBAAAPAAAAAAAAAAEAIAAAACIAAABkcnMvZG93bnJl&#10;di54bWxQSwECFAAUAAAACACHTuJAMK8ZR28CAADWBAAADgAAAAAAAAABACAAAAAn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2025650</wp:posOffset>
                </wp:positionV>
                <wp:extent cx="762000" cy="886460"/>
                <wp:effectExtent l="9525" t="9525" r="9525" b="1841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2000" cy="886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05.7pt;margin-top:159.5pt;height:69.8pt;width:60pt;z-index:251662336;v-text-anchor:middle;mso-width-relative:page;mso-height-relative:page;" filled="f" stroked="t" coordsize="21600,21600" o:gfxdata="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9u5jQ1gAAAAsBAAAPAAAAAAAAAAEAIAAAACIAAABkcnMvZG93bnJldi54&#10;bWxQSwECFAAUAAAACACHTuJAmP7DDG4CAADWBAAADgAAAAAAAAABACAAAAAl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首页展示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课程学习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仿真学习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highlight w:val="red"/>
          <w:lang w:val="en-US" w:eastAsia="zh-CN" w:bidi="ar-SA"/>
        </w:rPr>
        <w:t>理论考试</w:t>
      </w: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三个学习系统（如图5）</w:t>
      </w:r>
      <w:r>
        <w:drawing>
          <wp:inline distT="0" distB="0" distL="114300" distR="114300">
            <wp:extent cx="5264150" cy="2579370"/>
            <wp:effectExtent l="0" t="0" r="12700" b="1143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6BBC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图5</w:t>
      </w:r>
    </w:p>
    <w:p w14:paraId="5037CEE2">
      <w:pPr>
        <w:pStyle w:val="3"/>
        <w:numPr>
          <w:ilvl w:val="0"/>
          <w:numId w:val="1"/>
        </w:numPr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课程学习</w:t>
      </w:r>
    </w:p>
    <w:p w14:paraId="4AD176F2">
      <w:pPr>
        <w:numPr>
          <w:ilvl w:val="0"/>
          <w:numId w:val="2"/>
        </w:numPr>
        <w:spacing w:line="360" w:lineRule="auto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进入课程有两种途径：</w:t>
      </w:r>
    </w:p>
    <w:p w14:paraId="75EE0CED">
      <w:pPr>
        <w:numPr>
          <w:ilvl w:val="0"/>
          <w:numId w:val="0"/>
        </w:numPr>
        <w:spacing w:line="360" w:lineRule="auto"/>
        <w:rPr>
          <w:rFonts w:hint="default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微软雅黑" w:cs="Calibri"/>
          <w:b/>
          <w:kern w:val="2"/>
          <w:sz w:val="28"/>
          <w:szCs w:val="28"/>
          <w:lang w:val="en-US" w:eastAsia="zh-CN" w:bidi="ar-SA"/>
        </w:rPr>
        <w:t>①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课程学习</w:t>
      </w:r>
      <w:r>
        <w:rPr>
          <w:rFonts w:ascii="微软雅黑" w:hAnsi="微软雅黑" w:eastAsia="微软雅黑" w:cs="微软雅黑"/>
          <w:b/>
          <w:color w:val="FF0000"/>
          <w:sz w:val="28"/>
          <w:szCs w:val="28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查看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none"/>
          <w:lang w:val="en-US" w:eastAsia="zh-CN" w:bidi="ar-SA"/>
        </w:rPr>
        <w:t>（如图6、7）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可进入到“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2024秋季自然中心实验室安全教育准入课程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”（如图8）；</w:t>
      </w:r>
    </w:p>
    <w:p w14:paraId="326CBDFC">
      <w:pPr>
        <w:spacing w:line="360" w:lineRule="auto"/>
      </w:pPr>
      <w:r>
        <w:drawing>
          <wp:inline distT="0" distB="0" distL="114300" distR="114300">
            <wp:extent cx="4947285" cy="2423795"/>
            <wp:effectExtent l="0" t="0" r="5715" b="1460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1517015</wp:posOffset>
                </wp:positionV>
                <wp:extent cx="843915" cy="884555"/>
                <wp:effectExtent l="9525" t="9525" r="22860" b="2032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3915" cy="884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04F3F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92.25pt;margin-top:119.45pt;height:69.65pt;width:66.45pt;z-index:251666432;v-text-anchor:middle;mso-width-relative:page;mso-height-relative:page;" filled="f" stroked="t" coordsize="21600,21600" o:gfxdata="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lMM1fXAAAACwEAAA8AAAAAAAAAAQAgAAAAIgAAAGRy&#10;cy9kb3ducmV2LnhtbFBLAQIUABQAAAAIAIdO4kCHKuqCeAIAAOEEAAAOAAAAAAAAAAEAIAAAACYB&#10;AABkcnMvZTJvRG9jLnhtbFBLBQYAAAAABgAGAFkBAAAQ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2F404F3F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1879"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图6</w:t>
      </w:r>
    </w:p>
    <w:p w14:paraId="254C06AC">
      <w:pPr>
        <w:jc w:val="center"/>
      </w:pPr>
    </w:p>
    <w:p w14:paraId="2C73C395">
      <w:pPr>
        <w:spacing w:line="360" w:lineRule="auto"/>
        <w:jc w:val="center"/>
        <w:rPr>
          <w:rFonts w:hint="eastAsia" w:ascii="微软雅黑" w:hAnsi="微软雅黑" w:eastAsia="微软雅黑" w:cs="微软雅黑"/>
          <w:szCs w:val="21"/>
        </w:rPr>
      </w:pPr>
    </w:p>
    <w:p w14:paraId="2484DA19">
      <w:pPr>
        <w:spacing w:line="360" w:lineRule="auto"/>
        <w:jc w:val="center"/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2301875</wp:posOffset>
                </wp:positionV>
                <wp:extent cx="1662430" cy="884555"/>
                <wp:effectExtent l="9525" t="9525" r="23495" b="2032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62430" cy="8845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E6B77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1.75pt;margin-top:181.25pt;height:69.65pt;width:130.9pt;z-index:251667456;v-text-anchor:middle;mso-width-relative:page;mso-height-relative:page;" filled="f" stroked="t" coordsize="21600,21600" o:gfxdata="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So5GLWAAAACgEAAA8AAAAAAAAAAQAgAAAAIgAAAGRy&#10;cy9kb3ducmV2LnhtbFBLAQIUABQAAAAIAIdO4kD90VyfeQIAAOIEAAAOAAAAAAAAAAEAIAAAACUB&#10;AABkcnMvZTJvRG9jLnhtbFBLBQYAAAAABgAGAFkBAAAQ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1CE6B77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Cs w:val="21"/>
          <w:lang w:eastAsia="zh-CN"/>
        </w:rPr>
        <w:drawing>
          <wp:inline distT="0" distB="0" distL="114300" distR="114300">
            <wp:extent cx="5274310" cy="3513455"/>
            <wp:effectExtent l="0" t="0" r="2540" b="10795"/>
            <wp:docPr id="1" name="图片 1" descr="微信图片_2024092509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9250922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894A"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图7</w:t>
      </w:r>
    </w:p>
    <w:p w14:paraId="12A48684">
      <w:pPr>
        <w:spacing w:line="360" w:lineRule="auto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drawing>
          <wp:inline distT="0" distB="0" distL="114300" distR="114300">
            <wp:extent cx="5267960" cy="3077210"/>
            <wp:effectExtent l="0" t="0" r="889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D07F">
      <w:pPr>
        <w:spacing w:line="360" w:lineRule="auto"/>
        <w:jc w:val="center"/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图8</w:t>
      </w:r>
    </w:p>
    <w:p w14:paraId="79A8B7B1">
      <w:pPr>
        <w:spacing w:line="360" w:lineRule="auto"/>
        <w:jc w:val="left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微软雅黑" w:cs="Calibri"/>
          <w:b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1.点击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课程建设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课程学习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→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highlight w:val="red"/>
          <w:lang w:val="en-US" w:eastAsia="zh-CN" w:bidi="ar-SA"/>
        </w:rPr>
        <w:t>课程列表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（如图9），在课程列表右侧选择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2563495</wp:posOffset>
                </wp:positionV>
                <wp:extent cx="1104900" cy="737235"/>
                <wp:effectExtent l="9525" t="9525" r="9525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4900" cy="737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11.4pt;margin-top:201.85pt;height:58.05pt;width:87pt;z-index:251664384;v-text-anchor:middle;mso-width-relative:page;mso-height-relative:page;" filled="f" stroked="t" coordsize="21600,21600" o:gfxdata="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JEcjzXAAAACwEAAA8AAAAAAAAAAQAgAAAAIgAAAGRycy9kb3du&#10;cmV2LnhtbFBLAQIUABQAAAAIAIdO4kB7RvUMcgIAANUEAAAOAAAAAAAAAAEAIAAAACYBAABkcnMv&#10;ZTJvRG9jLnhtbFBLBQYAAAAABgAGAFkBAAAK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1951990</wp:posOffset>
                </wp:positionV>
                <wp:extent cx="1523365" cy="1454150"/>
                <wp:effectExtent l="9525" t="9525" r="10160" b="2222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3365" cy="1454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83.15pt;margin-top:153.7pt;height:114.5pt;width:119.95pt;z-index:251668480;v-text-anchor:middle;mso-width-relative:page;mso-height-relative:page;" filled="f" stroked="t" coordsize="21600,21600" o:gfxdata="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49r8nNcAAAALAQAADwAAAAAAAAABACAAAAAiAAAAZHJzL2Rv&#10;d25yZXYueG1sUEsBAhQAFAAAAAgAh07iQHax2Rx0AgAA2AQAAA4AAAAAAAAAAQAgAAAAJgEAAGRy&#10;cy9lMm9Eb2MueG1sUEsFBgAAAAAGAAYAWQEAAAw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“2024秋季自然中心实验室安全教育准入课程”，点击查看，进入课程界面（如图8）。</w:t>
      </w:r>
    </w:p>
    <w:p w14:paraId="3DA67DF3">
      <w:pPr>
        <w:spacing w:line="360" w:lineRule="auto"/>
        <w:jc w:val="left"/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3007995</wp:posOffset>
                </wp:positionV>
                <wp:extent cx="1412875" cy="452120"/>
                <wp:effectExtent l="9525" t="9525" r="25400" b="1460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2875" cy="452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13.6pt;margin-top:236.85pt;height:35.6pt;width:111.25pt;z-index:251669504;v-text-anchor:middle;mso-width-relative:page;mso-height-relative:page;" filled="f" stroked="t" coordsize="21600,21600" o:gfxdata="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JThd01gAAAAsBAAAPAAAAAAAAAAEAIAAAACIAAABkcnMvZG93bnJl&#10;di54bWxQSwECFAAUAAAACACHTuJA7SmWLXECAADWBAAADgAAAAAAAAABACAAAAAlAQAAZHJzL2Uy&#10;b0RvYy54bWxQSwUGAAAAAAYABgBZAQAACA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4310" cy="3601720"/>
            <wp:effectExtent l="0" t="0" r="254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833A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图9</w:t>
      </w:r>
    </w:p>
    <w:p w14:paraId="19189808">
      <w:pPr>
        <w:numPr>
          <w:ilvl w:val="0"/>
          <w:numId w:val="0"/>
        </w:numPr>
        <w:spacing w:line="360" w:lineRule="auto"/>
        <w:jc w:val="left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1781810</wp:posOffset>
                </wp:positionV>
                <wp:extent cx="970915" cy="1777365"/>
                <wp:effectExtent l="9525" t="9525" r="10160" b="2286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0915" cy="1777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54.15pt;margin-top:140.3pt;height:139.95pt;width:76.45pt;z-index:251672576;v-text-anchor:middle;mso-width-relative:page;mso-height-relative:page;" filled="f" stroked="t" coordsize="21600,21600" o:gfxdata="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CYdW51gAAAAsBAAAPAAAAAAAAAAEAIAAAACIAAABkcnMvZG93&#10;bnJldi54bWxQSwECFAAUAAAACACHTuJAShes7XQCAADXBAAADgAAAAAAAAABACAAAAAl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2. 课程结构包含：前置模块；无机化学实验；有机化学实验；分析化学实验和物理化学实验等5个模块（如图10）。</w:t>
      </w:r>
      <w:r>
        <w:drawing>
          <wp:inline distT="0" distB="0" distL="114300" distR="114300">
            <wp:extent cx="4757420" cy="3156585"/>
            <wp:effectExtent l="0" t="0" r="5080" b="571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B2E8">
      <w:pPr>
        <w:spacing w:line="360" w:lineRule="auto"/>
        <w:jc w:val="center"/>
        <w:rPr>
          <w:rFonts w:hint="default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kern w:val="2"/>
          <w:sz w:val="24"/>
          <w:szCs w:val="24"/>
          <w:lang w:val="en-US" w:eastAsia="zh-CN" w:bidi="ar-SA"/>
        </w:rPr>
        <w:t>图10</w:t>
      </w:r>
    </w:p>
    <w:p w14:paraId="28AF36F9">
      <w:pPr>
        <w:spacing w:line="360" w:lineRule="auto"/>
        <w:jc w:val="left"/>
        <w:rPr>
          <w:rFonts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3.选择一个模块点击进入，例如点击前置模块后，点击右侧黄色按钮的 开始实验，就可以进入前置模块的学习和答题环节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图11-12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-2607945</wp:posOffset>
                </wp:positionV>
                <wp:extent cx="1104900" cy="737235"/>
                <wp:effectExtent l="9525" t="9525" r="9525" b="1524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4900" cy="7372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-11.4pt;margin-top:-205.35pt;height:58.05pt;width:87pt;z-index:251671552;v-text-anchor:middle;mso-width-relative:page;mso-height-relative:page;" filled="f" stroked="t" coordsize="21600,21600" o:gfxdata="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zEZiM1wAAAA0BAAAPAAAAAAAAAAEAIAAAACIAAABkcnMvZG93&#10;bnJldi54bWxQSwECFAAUAAAACACHTuJA76beZHMCAADX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EE524CB">
      <w:pPr>
        <w:spacing w:line="360" w:lineRule="auto"/>
      </w:pPr>
    </w:p>
    <w:p w14:paraId="667E533A">
      <w:pPr>
        <w:spacing w:line="360" w:lineRule="auto"/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1515745</wp:posOffset>
                </wp:positionV>
                <wp:extent cx="521970" cy="427355"/>
                <wp:effectExtent l="9525" t="9525" r="20955" b="2032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1970" cy="42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68.05pt;margin-top:119.35pt;height:33.65pt;width:41.1pt;z-index:251670528;v-text-anchor:middle;mso-width-relative:page;mso-height-relative:page;" filled="f" stroked="t" coordsize="21600,21600" o:gfxdata="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E0eMU1wAAAAsBAAAPAAAAAAAAAAEAIAAAACIAAABkcnMvZG93&#10;bnJldi54bWxQSwECFAAUAAAACACHTuJAeEIzO3MCAADWBAAADgAAAAAAAAABACAAAAAm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6215" cy="2306955"/>
            <wp:effectExtent l="0" t="0" r="635" b="1714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7C45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图11</w:t>
      </w:r>
    </w:p>
    <w:p w14:paraId="1DF41C6F">
      <w:pPr>
        <w:spacing w:line="360" w:lineRule="auto"/>
      </w:pPr>
    </w:p>
    <w:p w14:paraId="19D1183F"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10160" b="889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225B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图12</w:t>
      </w:r>
    </w:p>
    <w:p w14:paraId="053B99C0"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</w:p>
    <w:p w14:paraId="666A39EA">
      <w:pPr>
        <w:spacing w:line="360" w:lineRule="auto"/>
        <w:jc w:val="center"/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4.所有模块学习和答题结束后自动生成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安全培训证书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“（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如图13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。</w:t>
      </w:r>
      <w:r>
        <w:drawing>
          <wp:inline distT="0" distB="0" distL="114300" distR="114300">
            <wp:extent cx="4529455" cy="3135630"/>
            <wp:effectExtent l="0" t="0" r="4445" b="7620"/>
            <wp:docPr id="29" name="图片 29" descr="微信图片_2023031014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303101432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8B8E">
      <w:pPr>
        <w:spacing w:line="360" w:lineRule="auto"/>
        <w:jc w:val="center"/>
      </w:pPr>
    </w:p>
    <w:p w14:paraId="6D297BC9">
      <w:pPr>
        <w:spacing w:line="360" w:lineRule="auto"/>
        <w:jc w:val="center"/>
        <w:rPr>
          <w:rFonts w:hint="default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图13</w:t>
      </w:r>
    </w:p>
    <w:p w14:paraId="1006CCB6"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2"/>
          <w:sz w:val="28"/>
          <w:szCs w:val="28"/>
          <w:lang w:val="en-US" w:eastAsia="zh-CN" w:bidi="ar-SA"/>
        </w:rPr>
        <w:t>软件操作：</w:t>
      </w: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角色控制W--前，S--后，A--左，D--右、长按鼠标右键移动鼠标--视角旋转。按Q键可以启用飞行模式，飞行模式下，相机可以自由飞行，再按Q键结束飞行模式。（如图14）</w:t>
      </w:r>
    </w:p>
    <w:p w14:paraId="1D951EFB">
      <w:pPr>
        <w:widowControl w:val="0"/>
        <w:numPr>
          <w:ilvl w:val="0"/>
          <w:numId w:val="0"/>
        </w:numPr>
        <w:spacing w:line="360" w:lineRule="auto"/>
        <w:jc w:val="center"/>
        <w:rPr>
          <w:rFonts w:hint="eastAsia" w:ascii="微软雅黑" w:hAnsi="微软雅黑" w:eastAsia="微软雅黑" w:cs="微软雅黑"/>
          <w:bCs/>
        </w:rPr>
      </w:pPr>
      <w:r>
        <w:drawing>
          <wp:inline distT="0" distB="0" distL="114300" distR="114300">
            <wp:extent cx="1537970" cy="959485"/>
            <wp:effectExtent l="0" t="0" r="5080" b="1206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165D">
      <w:pPr>
        <w:spacing w:line="360" w:lineRule="auto"/>
        <w:jc w:val="center"/>
        <w:rPr>
          <w:rFonts w:hint="default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图14</w:t>
      </w:r>
    </w:p>
    <w:p w14:paraId="7C3A1CEE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微软雅黑" w:hAnsi="微软雅黑" w:eastAsia="微软雅黑" w:cs="微软雅黑"/>
          <w:bCs/>
        </w:rPr>
      </w:pPr>
    </w:p>
    <w:p w14:paraId="5B7BDF10">
      <w:pPr>
        <w:spacing w:line="360" w:lineRule="auto"/>
      </w:pPr>
    </w:p>
    <w:p w14:paraId="350A81CB">
      <w:pPr>
        <w:spacing w:line="360" w:lineRule="auto"/>
        <w:rPr>
          <w:color w:val="FF0000"/>
        </w:rPr>
      </w:pP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备注：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color w:val="FF0000"/>
          <w:kern w:val="2"/>
          <w:sz w:val="28"/>
          <w:szCs w:val="28"/>
          <w:lang w:val="en-US" w:eastAsia="zh-CN" w:bidi="ar-SA"/>
        </w:rPr>
        <w:t>2024秋季学期自然中心实验室安全准入教育”课程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请各位同学于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202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年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月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  <w:lang w:val="en-US" w:eastAsia="zh-CN"/>
        </w:rPr>
        <w:t>19</w:t>
      </w: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日之前完成。如果虚拟平台使用过程中遇到问题，请班长或学委将问题汇总后反馈给任课教师。</w:t>
      </w:r>
    </w:p>
    <w:sectPr>
      <w:pgSz w:w="11910" w:h="16840"/>
      <w:pgMar w:top="1497" w:right="1800" w:bottom="1553" w:left="1800" w:header="880" w:footer="1213" w:gutter="0"/>
      <w:cols w:equalWidth="0" w:num="1">
        <w:col w:w="8310"/>
      </w:cols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2C3B04"/>
    <w:multiLevelType w:val="singleLevel"/>
    <w:tmpl w:val="882C3B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12481EA"/>
    <w:multiLevelType w:val="singleLevel"/>
    <w:tmpl w:val="912481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1MGI2ZTExMWY1MDA0MTcxMDlkMTU1YzlkMDM4YjUifQ=="/>
  </w:docVars>
  <w:rsids>
    <w:rsidRoot w:val="00172A27"/>
    <w:rsid w:val="000058AA"/>
    <w:rsid w:val="00157E7D"/>
    <w:rsid w:val="00172A27"/>
    <w:rsid w:val="001B0538"/>
    <w:rsid w:val="002B2F2E"/>
    <w:rsid w:val="002E4EAC"/>
    <w:rsid w:val="003470ED"/>
    <w:rsid w:val="0042760C"/>
    <w:rsid w:val="00442C72"/>
    <w:rsid w:val="0047023B"/>
    <w:rsid w:val="00546D24"/>
    <w:rsid w:val="00547CC4"/>
    <w:rsid w:val="005F04FB"/>
    <w:rsid w:val="005F3BB7"/>
    <w:rsid w:val="006A7C30"/>
    <w:rsid w:val="007027E1"/>
    <w:rsid w:val="00843573"/>
    <w:rsid w:val="0087516A"/>
    <w:rsid w:val="008F11C5"/>
    <w:rsid w:val="00963D8A"/>
    <w:rsid w:val="00AD3834"/>
    <w:rsid w:val="00CD711A"/>
    <w:rsid w:val="00D27027"/>
    <w:rsid w:val="00E25652"/>
    <w:rsid w:val="00F14E0D"/>
    <w:rsid w:val="01AA20A4"/>
    <w:rsid w:val="03F504AB"/>
    <w:rsid w:val="078E755F"/>
    <w:rsid w:val="08D90AA9"/>
    <w:rsid w:val="096F5AD2"/>
    <w:rsid w:val="0CCA40A4"/>
    <w:rsid w:val="0CD143AE"/>
    <w:rsid w:val="0DCB34F3"/>
    <w:rsid w:val="0DED236F"/>
    <w:rsid w:val="10E46F41"/>
    <w:rsid w:val="11293B37"/>
    <w:rsid w:val="135A39A6"/>
    <w:rsid w:val="18307F9A"/>
    <w:rsid w:val="1B9714B7"/>
    <w:rsid w:val="1C854513"/>
    <w:rsid w:val="1CE74E33"/>
    <w:rsid w:val="1D27061F"/>
    <w:rsid w:val="201F123F"/>
    <w:rsid w:val="25E8295B"/>
    <w:rsid w:val="26EC34EF"/>
    <w:rsid w:val="27922F3A"/>
    <w:rsid w:val="27E47597"/>
    <w:rsid w:val="296E3259"/>
    <w:rsid w:val="29CD2766"/>
    <w:rsid w:val="2A1403E0"/>
    <w:rsid w:val="2BA46E69"/>
    <w:rsid w:val="2DC507BD"/>
    <w:rsid w:val="308C750C"/>
    <w:rsid w:val="35A02439"/>
    <w:rsid w:val="35F06330"/>
    <w:rsid w:val="37B04A8B"/>
    <w:rsid w:val="39D95380"/>
    <w:rsid w:val="39ED1B9D"/>
    <w:rsid w:val="3A9A39F3"/>
    <w:rsid w:val="3AAA2277"/>
    <w:rsid w:val="3F593C0C"/>
    <w:rsid w:val="406D5F6A"/>
    <w:rsid w:val="42A57F85"/>
    <w:rsid w:val="43891D96"/>
    <w:rsid w:val="45116BBF"/>
    <w:rsid w:val="45E924BE"/>
    <w:rsid w:val="4661769B"/>
    <w:rsid w:val="46EE0D8A"/>
    <w:rsid w:val="49386E02"/>
    <w:rsid w:val="4A7F2666"/>
    <w:rsid w:val="4E625EA0"/>
    <w:rsid w:val="4EE60CE5"/>
    <w:rsid w:val="4F9709F0"/>
    <w:rsid w:val="51274202"/>
    <w:rsid w:val="57D740F4"/>
    <w:rsid w:val="59C46190"/>
    <w:rsid w:val="59FC75C2"/>
    <w:rsid w:val="5B8A7E63"/>
    <w:rsid w:val="5ECC578E"/>
    <w:rsid w:val="600769A2"/>
    <w:rsid w:val="60B870CC"/>
    <w:rsid w:val="620D74A9"/>
    <w:rsid w:val="623A558F"/>
    <w:rsid w:val="62CE345E"/>
    <w:rsid w:val="6354487F"/>
    <w:rsid w:val="64D04291"/>
    <w:rsid w:val="660D37F9"/>
    <w:rsid w:val="661A3204"/>
    <w:rsid w:val="664D6597"/>
    <w:rsid w:val="68B22865"/>
    <w:rsid w:val="6A3342BA"/>
    <w:rsid w:val="6AE22898"/>
    <w:rsid w:val="6C815796"/>
    <w:rsid w:val="6F046C22"/>
    <w:rsid w:val="6F136EC3"/>
    <w:rsid w:val="6F2F3F87"/>
    <w:rsid w:val="6FCE3D7E"/>
    <w:rsid w:val="70104D79"/>
    <w:rsid w:val="7106278B"/>
    <w:rsid w:val="74726C8F"/>
    <w:rsid w:val="75230B15"/>
    <w:rsid w:val="77901AFD"/>
    <w:rsid w:val="784E0FF6"/>
    <w:rsid w:val="7FB8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customStyle="1" w:styleId="12">
    <w:name w:val="WPSOffice手动目录 1"/>
    <w:autoRedefine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4">
    <w:name w:val="批注框文本 字符"/>
    <w:basedOn w:val="11"/>
    <w:link w:val="5"/>
    <w:autoRedefine/>
    <w:qFormat/>
    <w:uiPriority w:val="0"/>
    <w:rPr>
      <w:kern w:val="2"/>
      <w:sz w:val="18"/>
      <w:szCs w:val="18"/>
    </w:rPr>
  </w:style>
  <w:style w:type="character" w:customStyle="1" w:styleId="15">
    <w:name w:val="页眉 字符"/>
    <w:basedOn w:val="11"/>
    <w:link w:val="7"/>
    <w:autoRedefine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1"/>
    <w:link w:val="6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8</Pages>
  <Words>648</Words>
  <Characters>705</Characters>
  <Lines>7</Lines>
  <Paragraphs>2</Paragraphs>
  <TotalTime>27</TotalTime>
  <ScaleCrop>false</ScaleCrop>
  <LinksUpToDate>false</LinksUpToDate>
  <CharactersWithSpaces>707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陆慧丽</cp:lastModifiedBy>
  <dcterms:modified xsi:type="dcterms:W3CDTF">2024-09-25T02:11:07Z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E7E926E5639E477A86015324C83B5BCD_13</vt:lpwstr>
  </property>
</Properties>
</file>